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9B5" w:rsidRPr="00A475BF" w:rsidRDefault="008E79B5" w:rsidP="008E79B5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t>جامعة مولود م</w:t>
      </w:r>
      <w:bookmarkStart w:id="0" w:name="_GoBack"/>
      <w:bookmarkEnd w:id="0"/>
      <w:r w:rsidRPr="00A475BF">
        <w:rPr>
          <w:rFonts w:ascii="Andalus" w:hAnsi="Andalus" w:cs="Andalus"/>
          <w:sz w:val="32"/>
          <w:szCs w:val="32"/>
          <w:rtl/>
          <w:lang w:bidi="ar-DZ"/>
        </w:rPr>
        <w:t>عمري تيزي وزو</w:t>
      </w:r>
    </w:p>
    <w:p w:rsidR="008E79B5" w:rsidRPr="00A475BF" w:rsidRDefault="008E79B5" w:rsidP="008E79B5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8E79B5" w:rsidRPr="00A475BF" w:rsidRDefault="008E79B5" w:rsidP="008E79B5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فرع: </w:t>
      </w:r>
      <w:r w:rsidRPr="00A475BF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الفلسفة</w:t>
      </w:r>
      <w:r>
        <w:rPr>
          <w:rFonts w:ascii="Andalus" w:hAnsi="Andalus" w:cs="Andalus" w:hint="cs"/>
          <w:sz w:val="36"/>
          <w:szCs w:val="36"/>
          <w:u w:val="double"/>
          <w:rtl/>
          <w:lang w:bidi="ar-DZ"/>
        </w:rPr>
        <w:t xml:space="preserve">. </w:t>
      </w:r>
      <w:r w:rsidRPr="00A475BF">
        <w:rPr>
          <w:rFonts w:ascii="Andalus" w:hAnsi="Andalus" w:cs="Andalus" w:hint="cs"/>
          <w:sz w:val="36"/>
          <w:szCs w:val="36"/>
          <w:u w:val="double"/>
          <w:rtl/>
          <w:lang w:bidi="ar-DZ"/>
        </w:rPr>
        <w:t xml:space="preserve"> </w:t>
      </w:r>
      <w:r w:rsidRPr="00A063D6">
        <w:rPr>
          <w:rFonts w:ascii="Andalus" w:hAnsi="Andalus" w:cs="Andalus" w:hint="cs"/>
          <w:sz w:val="32"/>
          <w:szCs w:val="32"/>
          <w:rtl/>
          <w:lang w:bidi="ar-DZ"/>
        </w:rPr>
        <w:t>2024/2025</w:t>
      </w:r>
    </w:p>
    <w:p w:rsidR="008E79B5" w:rsidRPr="00A475BF" w:rsidRDefault="008E79B5" w:rsidP="008E79B5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 w:hint="cs"/>
          <w:sz w:val="36"/>
          <w:szCs w:val="36"/>
          <w:u w:val="double"/>
          <w:rtl/>
          <w:lang w:bidi="ar-DZ"/>
        </w:rPr>
        <w:t xml:space="preserve">السنة </w:t>
      </w:r>
      <w:r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أولى ماستر</w:t>
      </w:r>
      <w:r w:rsidRPr="00A475BF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>
        <w:rPr>
          <w:rFonts w:ascii="Andalus" w:hAnsi="Andalus" w:cs="Andalus"/>
          <w:sz w:val="32"/>
          <w:szCs w:val="32"/>
          <w:lang w:bidi="ar-DZ"/>
        </w:rPr>
        <w:t>M1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) </w:t>
      </w:r>
      <w:r w:rsidRPr="008B6DC3">
        <w:rPr>
          <w:rFonts w:ascii="Andalus" w:hAnsi="Andalus" w:cs="Andalus" w:hint="cs"/>
          <w:sz w:val="36"/>
          <w:szCs w:val="36"/>
          <w:rtl/>
          <w:lang w:bidi="ar-DZ"/>
        </w:rPr>
        <w:t xml:space="preserve">فلسفة </w:t>
      </w:r>
      <w:r>
        <w:rPr>
          <w:rFonts w:ascii="Andalus" w:hAnsi="Andalus" w:cs="Andalus" w:hint="cs"/>
          <w:sz w:val="36"/>
          <w:szCs w:val="36"/>
          <w:rtl/>
          <w:lang w:bidi="ar-DZ"/>
        </w:rPr>
        <w:t>غربية حديثة ومعاصرة</w:t>
      </w:r>
    </w:p>
    <w:p w:rsidR="008E79B5" w:rsidRPr="00A475BF" w:rsidRDefault="008E79B5" w:rsidP="008E79B5">
      <w:pPr>
        <w:bidi/>
        <w:spacing w:after="0" w:line="240" w:lineRule="auto"/>
        <w:jc w:val="center"/>
        <w:rPr>
          <w:rtl/>
          <w:lang w:bidi="ar-DZ"/>
        </w:rPr>
      </w:pPr>
    </w:p>
    <w:tbl>
      <w:tblPr>
        <w:tblStyle w:val="TableauGrille6Couleur-Accentuation3"/>
        <w:bidiVisual/>
        <w:tblW w:w="14407" w:type="dxa"/>
        <w:tblLook w:val="04A0" w:firstRow="1" w:lastRow="0" w:firstColumn="1" w:lastColumn="0" w:noHBand="0" w:noVBand="1"/>
      </w:tblPr>
      <w:tblGrid>
        <w:gridCol w:w="1128"/>
        <w:gridCol w:w="2573"/>
        <w:gridCol w:w="2484"/>
        <w:gridCol w:w="2835"/>
        <w:gridCol w:w="2693"/>
        <w:gridCol w:w="2694"/>
      </w:tblGrid>
      <w:tr w:rsidR="008E79B5" w:rsidRPr="00A475BF" w:rsidTr="00252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shd w:val="clear" w:color="auto" w:fill="1F4E79" w:themeFill="accent5" w:themeFillShade="80"/>
          </w:tcPr>
          <w:p w:rsidR="008E79B5" w:rsidRPr="00A475BF" w:rsidRDefault="008E79B5" w:rsidP="00252D8C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573" w:type="dxa"/>
            <w:vAlign w:val="center"/>
          </w:tcPr>
          <w:p w:rsidR="008E79B5" w:rsidRPr="00214D0F" w:rsidRDefault="008E79B5" w:rsidP="00252D8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2484" w:type="dxa"/>
            <w:vAlign w:val="center"/>
          </w:tcPr>
          <w:p w:rsidR="008E79B5" w:rsidRPr="00214D0F" w:rsidRDefault="008E79B5" w:rsidP="00252D8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835" w:type="dxa"/>
            <w:vAlign w:val="center"/>
          </w:tcPr>
          <w:p w:rsidR="008E79B5" w:rsidRPr="00214D0F" w:rsidRDefault="008E79B5" w:rsidP="00252D8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2693" w:type="dxa"/>
            <w:vAlign w:val="center"/>
          </w:tcPr>
          <w:p w:rsidR="008E79B5" w:rsidRPr="00214D0F" w:rsidRDefault="008E79B5" w:rsidP="00252D8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2694" w:type="dxa"/>
            <w:vAlign w:val="center"/>
          </w:tcPr>
          <w:p w:rsidR="008E79B5" w:rsidRPr="00214D0F" w:rsidRDefault="008E79B5" w:rsidP="00252D8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14:30 – 16:00</w:t>
            </w:r>
          </w:p>
        </w:tc>
      </w:tr>
      <w:tr w:rsidR="008E79B5" w:rsidRPr="00A475BF" w:rsidTr="00252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8E79B5" w:rsidRPr="00A475BF" w:rsidRDefault="008E79B5" w:rsidP="00252D8C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2573" w:type="dxa"/>
            <w:shd w:val="clear" w:color="auto" w:fill="FBE4D5" w:themeFill="accent2" w:themeFillTint="33"/>
            <w:vAlign w:val="center"/>
          </w:tcPr>
          <w:p w:rsidR="008E79B5" w:rsidRPr="0049266B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49266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تاريخ العلم الحديث </w:t>
            </w:r>
            <w:r w:rsidRPr="0049266B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8E79B5" w:rsidRPr="0049266B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49266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محلوس</w:t>
            </w:r>
          </w:p>
          <w:p w:rsidR="008E79B5" w:rsidRPr="0049266B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9266B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E. 22</w:t>
            </w:r>
          </w:p>
        </w:tc>
        <w:tc>
          <w:tcPr>
            <w:tcW w:w="2484" w:type="dxa"/>
            <w:vAlign w:val="center"/>
          </w:tcPr>
          <w:p w:rsidR="008E79B5" w:rsidRPr="0062600A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  <w:vAlign w:val="center"/>
          </w:tcPr>
          <w:p w:rsidR="008E79B5" w:rsidRPr="00474501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7450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مصادر فلسفية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TD</w:t>
            </w:r>
          </w:p>
          <w:p w:rsidR="008E79B5" w:rsidRPr="00474501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7450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معيز</w:t>
            </w:r>
          </w:p>
          <w:p w:rsidR="008E79B5" w:rsidRPr="0062600A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7450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21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8E79B5" w:rsidRPr="0049266B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49266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فلاسفة الأنوار </w:t>
            </w:r>
            <w:r w:rsidRPr="0049266B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8E79B5" w:rsidRPr="0049266B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49266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قزرون</w:t>
            </w:r>
          </w:p>
          <w:p w:rsidR="008E79B5" w:rsidRPr="0049266B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9266B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E. 21</w:t>
            </w:r>
          </w:p>
        </w:tc>
        <w:tc>
          <w:tcPr>
            <w:tcW w:w="2694" w:type="dxa"/>
            <w:vAlign w:val="center"/>
          </w:tcPr>
          <w:p w:rsidR="008E79B5" w:rsidRPr="0062600A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8E79B5" w:rsidRPr="00A475BF" w:rsidTr="00252D8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8E79B5" w:rsidRPr="00A475BF" w:rsidRDefault="008E79B5" w:rsidP="00252D8C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2573" w:type="dxa"/>
            <w:vAlign w:val="center"/>
          </w:tcPr>
          <w:p w:rsidR="008E79B5" w:rsidRPr="00474501" w:rsidRDefault="008E79B5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7450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الحجاج الفلسفي </w:t>
            </w:r>
            <w:r w:rsidRPr="0047450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8E79B5" w:rsidRPr="00474501" w:rsidRDefault="008E79B5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7450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هواري</w:t>
            </w:r>
          </w:p>
          <w:p w:rsidR="008E79B5" w:rsidRPr="0062600A" w:rsidRDefault="008E79B5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7450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20</w:t>
            </w:r>
          </w:p>
        </w:tc>
        <w:tc>
          <w:tcPr>
            <w:tcW w:w="2484" w:type="dxa"/>
            <w:shd w:val="clear" w:color="auto" w:fill="FBE4D5" w:themeFill="accent2" w:themeFillTint="33"/>
            <w:vAlign w:val="center"/>
          </w:tcPr>
          <w:p w:rsidR="008E79B5" w:rsidRPr="000E5992" w:rsidRDefault="008E79B5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0E599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مصادر فلسفية </w:t>
            </w:r>
            <w:r w:rsidRPr="000E599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  <w:t>C</w:t>
            </w:r>
            <w:r w:rsidRPr="000E599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M</w:t>
            </w:r>
          </w:p>
          <w:p w:rsidR="008E79B5" w:rsidRPr="000E5992" w:rsidRDefault="008E79B5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0E599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معيز</w:t>
            </w:r>
          </w:p>
          <w:p w:rsidR="008E79B5" w:rsidRPr="0062600A" w:rsidRDefault="008E79B5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0E599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18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:rsidR="008E79B5" w:rsidRPr="000E5992" w:rsidRDefault="008E79B5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0E599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الحجاج الفلسفي </w:t>
            </w:r>
            <w:r w:rsidRPr="000E599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8E79B5" w:rsidRPr="000E5992" w:rsidRDefault="008E79B5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0E599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هواري</w:t>
            </w:r>
          </w:p>
          <w:p w:rsidR="008E79B5" w:rsidRPr="0062600A" w:rsidRDefault="008E79B5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E599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18</w:t>
            </w:r>
          </w:p>
        </w:tc>
        <w:tc>
          <w:tcPr>
            <w:tcW w:w="2693" w:type="dxa"/>
            <w:vAlign w:val="center"/>
          </w:tcPr>
          <w:p w:rsidR="008E79B5" w:rsidRPr="0062600A" w:rsidRDefault="008E79B5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4" w:type="dxa"/>
            <w:vAlign w:val="center"/>
          </w:tcPr>
          <w:p w:rsidR="008E79B5" w:rsidRPr="0062600A" w:rsidRDefault="008E79B5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8E79B5" w:rsidRPr="00A475BF" w:rsidTr="00252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8E79B5" w:rsidRPr="00A475BF" w:rsidRDefault="008E79B5" w:rsidP="00252D8C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2573" w:type="dxa"/>
            <w:shd w:val="clear" w:color="auto" w:fill="FBE4D5" w:themeFill="accent2" w:themeFillTint="33"/>
            <w:vAlign w:val="center"/>
          </w:tcPr>
          <w:p w:rsidR="008E79B5" w:rsidRPr="00EA4ECC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EA4EC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فلسفة العلوم قضايا </w:t>
            </w:r>
            <w:r w:rsidRPr="00EA4EC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8E79B5" w:rsidRPr="00EA4ECC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EA4EC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هواري</w:t>
            </w:r>
          </w:p>
          <w:p w:rsidR="008E79B5" w:rsidRPr="0062600A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EA4EC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E. 18</w:t>
            </w:r>
          </w:p>
        </w:tc>
        <w:tc>
          <w:tcPr>
            <w:tcW w:w="2484" w:type="dxa"/>
            <w:vAlign w:val="center"/>
          </w:tcPr>
          <w:p w:rsidR="008E79B5" w:rsidRPr="0062600A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  <w:vAlign w:val="center"/>
          </w:tcPr>
          <w:p w:rsidR="008E79B5" w:rsidRPr="00474501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7450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فلسفة العلوم قضايا </w:t>
            </w:r>
            <w:r w:rsidRPr="0047450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8E79B5" w:rsidRPr="00474501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7450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هواري</w:t>
            </w:r>
          </w:p>
          <w:p w:rsidR="008E79B5" w:rsidRPr="0062600A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7450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21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8E79B5" w:rsidRPr="00EA4ECC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EA4EC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مناهج البحث الفلسفي </w:t>
            </w:r>
            <w:r w:rsidRPr="00EA4EC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8E79B5" w:rsidRPr="00EA4ECC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EA4EC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بن عاشور</w:t>
            </w:r>
          </w:p>
          <w:p w:rsidR="008E79B5" w:rsidRPr="0062600A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EA4EC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E. 20</w:t>
            </w:r>
          </w:p>
        </w:tc>
        <w:tc>
          <w:tcPr>
            <w:tcW w:w="2694" w:type="dxa"/>
            <w:vAlign w:val="center"/>
          </w:tcPr>
          <w:p w:rsidR="008E79B5" w:rsidRPr="00474501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7450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مناهج البحث الفلسفي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8E79B5" w:rsidRPr="00474501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7450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بن عاشور</w:t>
            </w:r>
          </w:p>
          <w:p w:rsidR="008E79B5" w:rsidRPr="0062600A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7450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20</w:t>
            </w:r>
          </w:p>
        </w:tc>
      </w:tr>
      <w:tr w:rsidR="008E79B5" w:rsidRPr="00A475BF" w:rsidTr="00252D8C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8E79B5" w:rsidRPr="00A475BF" w:rsidRDefault="008E79B5" w:rsidP="00252D8C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2573" w:type="dxa"/>
            <w:vAlign w:val="center"/>
          </w:tcPr>
          <w:p w:rsidR="008E79B5" w:rsidRPr="0062600A" w:rsidRDefault="008E79B5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4" w:type="dxa"/>
            <w:shd w:val="clear" w:color="auto" w:fill="FBE4D5" w:themeFill="accent2" w:themeFillTint="33"/>
            <w:vAlign w:val="center"/>
          </w:tcPr>
          <w:p w:rsidR="008E79B5" w:rsidRPr="00C6140F" w:rsidRDefault="008E79B5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6140F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الأنساق الفلسفية الحديثة </w:t>
            </w:r>
            <w:r w:rsidRPr="00C6140F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8E79B5" w:rsidRPr="00C6140F" w:rsidRDefault="008E79B5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6140F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بسو</w:t>
            </w:r>
          </w:p>
          <w:p w:rsidR="008E79B5" w:rsidRPr="00C6140F" w:rsidRDefault="008E79B5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C6140F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E. 23</w:t>
            </w:r>
          </w:p>
        </w:tc>
        <w:tc>
          <w:tcPr>
            <w:tcW w:w="2835" w:type="dxa"/>
            <w:vAlign w:val="center"/>
          </w:tcPr>
          <w:p w:rsidR="008E79B5" w:rsidRPr="00947E50" w:rsidRDefault="008E79B5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947E50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الأنساق الفلسفية الحديثة </w:t>
            </w:r>
            <w:r w:rsidRPr="00947E50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8E79B5" w:rsidRPr="00947E50" w:rsidRDefault="008E79B5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47E50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كريم بوبعاية</w:t>
            </w:r>
          </w:p>
          <w:p w:rsidR="008E79B5" w:rsidRPr="0062600A" w:rsidRDefault="008E79B5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47E50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21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E79B5" w:rsidRPr="00947E50" w:rsidRDefault="008E79B5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947E50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فلاسفة الأنوار </w:t>
            </w:r>
            <w:r w:rsidRPr="00947E50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8E79B5" w:rsidRPr="00947E50" w:rsidRDefault="008E79B5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47E50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كريم بوبعاية</w:t>
            </w:r>
            <w:r w:rsidRPr="00947E50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 </w:t>
            </w:r>
          </w:p>
          <w:p w:rsidR="008E79B5" w:rsidRPr="00947E50" w:rsidRDefault="008E79B5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947E50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20</w:t>
            </w:r>
          </w:p>
        </w:tc>
        <w:tc>
          <w:tcPr>
            <w:tcW w:w="2694" w:type="dxa"/>
            <w:vAlign w:val="center"/>
          </w:tcPr>
          <w:p w:rsidR="008E79B5" w:rsidRPr="0062600A" w:rsidRDefault="008E79B5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8E79B5" w:rsidRPr="00A475BF" w:rsidTr="00252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8E79B5" w:rsidRPr="00A475BF" w:rsidRDefault="008E79B5" w:rsidP="00252D8C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2573" w:type="dxa"/>
            <w:vAlign w:val="center"/>
          </w:tcPr>
          <w:p w:rsidR="008E79B5" w:rsidRPr="0062600A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4" w:type="dxa"/>
            <w:shd w:val="clear" w:color="auto" w:fill="FBE4D5" w:themeFill="accent2" w:themeFillTint="33"/>
            <w:vAlign w:val="center"/>
          </w:tcPr>
          <w:p w:rsidR="008E79B5" w:rsidRPr="0049266B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49266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فكر جزائري </w:t>
            </w:r>
            <w:r w:rsidRPr="0049266B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8E79B5" w:rsidRPr="0049266B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49266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محمدي بلخير</w:t>
            </w:r>
          </w:p>
          <w:p w:rsidR="008E79B5" w:rsidRPr="0062600A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9266B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E. 18</w:t>
            </w:r>
          </w:p>
        </w:tc>
        <w:tc>
          <w:tcPr>
            <w:tcW w:w="2835" w:type="dxa"/>
            <w:vAlign w:val="center"/>
          </w:tcPr>
          <w:p w:rsidR="008E79B5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لغة أجنبية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8E79B5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مداح</w:t>
            </w:r>
          </w:p>
          <w:p w:rsidR="008E79B5" w:rsidRPr="0062600A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17</w:t>
            </w:r>
          </w:p>
        </w:tc>
        <w:tc>
          <w:tcPr>
            <w:tcW w:w="2693" w:type="dxa"/>
            <w:vAlign w:val="center"/>
          </w:tcPr>
          <w:p w:rsidR="008E79B5" w:rsidRPr="0062600A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4" w:type="dxa"/>
            <w:vAlign w:val="center"/>
          </w:tcPr>
          <w:p w:rsidR="008E79B5" w:rsidRPr="0062600A" w:rsidRDefault="008E79B5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FE4D91" w:rsidRDefault="00FE4D91"/>
    <w:sectPr w:rsidR="00FE4D91" w:rsidSect="008E79B5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B5"/>
    <w:rsid w:val="008E79B5"/>
    <w:rsid w:val="00EB7BD8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0CA25-76CA-4975-876E-D3333473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9B5"/>
    <w:rPr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6Couleur-Accentuation3">
    <w:name w:val="Grid Table 6 Colorful Accent 3"/>
    <w:basedOn w:val="TableauNormal"/>
    <w:uiPriority w:val="51"/>
    <w:rsid w:val="008E79B5"/>
    <w:pPr>
      <w:spacing w:after="0" w:line="240" w:lineRule="auto"/>
    </w:pPr>
    <w:rPr>
      <w:color w:val="7B7B7B" w:themeColor="accent3" w:themeShade="BF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</cp:revision>
  <dcterms:created xsi:type="dcterms:W3CDTF">2024-11-01T14:48:00Z</dcterms:created>
  <dcterms:modified xsi:type="dcterms:W3CDTF">2024-11-01T14:49:00Z</dcterms:modified>
</cp:coreProperties>
</file>